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A" w:rsidRPr="00D82C9D" w:rsidRDefault="00AA397A" w:rsidP="00AA397A">
      <w:pPr>
        <w:pStyle w:val="a9"/>
        <w:spacing w:before="0" w:beforeAutospacing="0"/>
        <w:jc w:val="center"/>
        <w:rPr>
          <w:color w:val="000000"/>
          <w:sz w:val="28"/>
          <w:szCs w:val="28"/>
        </w:rPr>
      </w:pPr>
      <w:r w:rsidRPr="00E84555">
        <w:rPr>
          <w:rFonts w:ascii="Arial Black" w:hAnsi="Arial Black"/>
          <w:b/>
          <w:color w:val="FF0000"/>
          <w:sz w:val="40"/>
          <w:szCs w:val="40"/>
        </w:rPr>
        <w:t>ПЛАН МЕРОПРИЯТИЙ 2021-2022 ГОД</w:t>
      </w:r>
    </w:p>
    <w:tbl>
      <w:tblPr>
        <w:tblStyle w:val="a8"/>
        <w:tblW w:w="16302" w:type="dxa"/>
        <w:tblInd w:w="-743" w:type="dxa"/>
        <w:tblLook w:val="04A0"/>
      </w:tblPr>
      <w:tblGrid>
        <w:gridCol w:w="617"/>
        <w:gridCol w:w="7747"/>
        <w:gridCol w:w="2410"/>
        <w:gridCol w:w="3544"/>
        <w:gridCol w:w="1984"/>
      </w:tblGrid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proofErr w:type="spellStart"/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п\</w:t>
            </w:r>
            <w:proofErr w:type="gramStart"/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AA397A" w:rsidRPr="0075522B" w:rsidRDefault="00AA397A" w:rsidP="000017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52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Аудитория</w:t>
            </w:r>
          </w:p>
        </w:tc>
      </w:tr>
      <w:tr w:rsidR="00AA397A" w:rsidRPr="0075522B" w:rsidTr="0000179A">
        <w:trPr>
          <w:trHeight w:val="562"/>
        </w:trPr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Style w:val="a3"/>
                <w:rFonts w:ascii="Arial Black" w:hAnsi="Arial Black" w:cs="Times New Roman"/>
                <w:color w:val="00B050"/>
                <w:sz w:val="24"/>
                <w:szCs w:val="24"/>
              </w:rPr>
              <w:t>Знакомство с правилами пользования библиотекой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6.09-10.09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 xml:space="preserve"> 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2.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Посвящение в читатели (1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кл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13.09-17.09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proofErr w:type="spell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Беседа+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 библ</w:t>
            </w:r>
            <w:proofErr w:type="gram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.у</w:t>
            </w:r>
            <w:proofErr w:type="gramEnd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рок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 класс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3.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Конкурс чтецов к юбилею С.Есенина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7.10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4.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Style w:val="a3"/>
                <w:rFonts w:ascii="Arial Black" w:hAnsi="Arial Black" w:cs="Times New Roman"/>
                <w:color w:val="00B050"/>
                <w:sz w:val="24"/>
                <w:szCs w:val="24"/>
                <w:bdr w:val="none" w:sz="0" w:space="0" w:color="auto" w:frame="1"/>
              </w:rPr>
            </w:pPr>
            <w:r w:rsidRPr="0075522B">
              <w:rPr>
                <w:rStyle w:val="a3"/>
                <w:rFonts w:ascii="Arial Black" w:hAnsi="Arial Black" w:cs="Times New Roman"/>
                <w:color w:val="00B050"/>
                <w:sz w:val="24"/>
                <w:szCs w:val="24"/>
                <w:bdr w:val="none" w:sz="0" w:space="0" w:color="auto" w:frame="1"/>
              </w:rPr>
              <w:t>25.10 – Всемирный день школьных библиотек (игры на переменах)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25.10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proofErr w:type="spell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Квест+викторина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  </w:t>
            </w:r>
          </w:p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1-4 класс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5.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Выставка книг ко Дню народного единства. Тема выставки: «Сказки народов России»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1.11-5.11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Викторина по сказкам, загадкам народов России.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6.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27.11 – День матери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22.11-26.11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Выставка книг о маме</w:t>
            </w:r>
            <w: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 «О той, что дарует нам жизнь и тепло»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1-4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7.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12.12 – Беседа-игра «День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Наума-грамотника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» (1-11)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13.12-17.12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Беседа о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празднике+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 игра-викторина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8.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День былинного богатыря </w:t>
            </w: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 xml:space="preserve">Ильи Муромца (1-11 </w:t>
            </w:r>
            <w:proofErr w:type="spellStart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кл</w:t>
            </w:r>
            <w:proofErr w:type="spellEnd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3.01-7.01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proofErr w:type="spell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Выставка+беседа</w:t>
            </w:r>
            <w:proofErr w:type="spellEnd"/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1-4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9.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Выставка 145</w:t>
            </w: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 лет со дня рождения американского писателя </w:t>
            </w: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Джека Лондона </w:t>
            </w: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(1876–1916)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10.01-14.01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Выставка книг писателя из фонда библиотеки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10.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15 - </w:t>
            </w: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130</w:t>
            </w: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 лет со дня рождения русского поэта, прозаика, эссеиста, литературного критика </w:t>
            </w: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 xml:space="preserve">Осипа </w:t>
            </w:r>
            <w:proofErr w:type="spellStart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Эмильевича</w:t>
            </w:r>
            <w:proofErr w:type="spellEnd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Мендельштама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 (1891–1938)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17.01-21.01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Выставка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произведений+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 беседа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5-11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11.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12.02 – Международный день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7.02-11.02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Акция «Подари книгу в библиотеку»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12.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Style w:val="a3"/>
                <w:rFonts w:ascii="Arial Black" w:hAnsi="Arial Black" w:cs="Times New Roman"/>
                <w:b w:val="0"/>
                <w:color w:val="00B050"/>
                <w:sz w:val="24"/>
                <w:szCs w:val="24"/>
                <w:bdr w:val="none" w:sz="0" w:space="0" w:color="auto" w:frame="1"/>
              </w:rPr>
            </w:pP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 xml:space="preserve">17.02 – Викторина к 115 </w:t>
            </w:r>
            <w:proofErr w:type="spellStart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летию</w:t>
            </w:r>
            <w:proofErr w:type="spellEnd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 </w:t>
            </w: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со дня рождения </w:t>
            </w: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 xml:space="preserve">Агнии Львовны </w:t>
            </w:r>
            <w:proofErr w:type="spellStart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Барто</w:t>
            </w:r>
            <w:proofErr w:type="spellEnd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 xml:space="preserve"> (1-4 </w:t>
            </w:r>
            <w:proofErr w:type="spellStart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кл</w:t>
            </w:r>
            <w:proofErr w:type="spellEnd"/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21.02-25.02</w:t>
            </w:r>
          </w:p>
        </w:tc>
        <w:tc>
          <w:tcPr>
            <w:tcW w:w="3544" w:type="dxa"/>
          </w:tcPr>
          <w:p w:rsidR="00AA397A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proofErr w:type="spellStart"/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Беседа+Выставка</w:t>
            </w:r>
            <w: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+</w:t>
            </w:r>
            <w:proofErr w:type="spellEnd"/>
          </w:p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викторина </w:t>
            </w: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1-4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13.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3.03- Всемирный день чтения вслух (1-11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кл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1.03-4.03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14.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Выставка книг к Международному женскому дню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7.03-11.03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Выставка </w:t>
            </w:r>
            <w: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«ЖЕНСКАЯ </w:t>
            </w:r>
            <w: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lastRenderedPageBreak/>
              <w:t>СУДЬБА ЗА КНИЖНЫМ ПЕРЕПЛЁТОМ»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lastRenderedPageBreak/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Style w:val="a3"/>
                <w:rFonts w:ascii="Arial Black" w:hAnsi="Arial Black" w:cs="Times New Roman"/>
                <w:b w:val="0"/>
                <w:color w:val="00B050"/>
                <w:sz w:val="24"/>
                <w:szCs w:val="24"/>
                <w:bdr w:val="none" w:sz="0" w:space="0" w:color="auto" w:frame="1"/>
              </w:rPr>
            </w:pPr>
            <w:r w:rsidRPr="0075522B">
              <w:rPr>
                <w:rFonts w:ascii="Arial Black" w:hAnsi="Arial Black" w:cs="Times New Roman"/>
                <w:b/>
                <w:bCs/>
                <w:color w:val="00B050"/>
                <w:sz w:val="24"/>
                <w:szCs w:val="24"/>
              </w:rPr>
              <w:t>Неделя детской и юношеской книги</w:t>
            </w: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 (1-11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кл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21.03-25.03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Викторина, беседа, мастер-класс 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16.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 xml:space="preserve">2.04- Викторина «День детской книги» (День рождения Г.Х. </w:t>
            </w:r>
            <w:proofErr w:type="spellStart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андерсена</w:t>
            </w:r>
            <w:proofErr w:type="spellEnd"/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) (1-8)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4.04-11.04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Викторина по сказкам писателя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1-8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17.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12.04 - Выставка книг «Первые в космосе»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11.04-15.04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 xml:space="preserve">Выставка 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  <w:tr w:rsidR="00AA397A" w:rsidRPr="0075522B" w:rsidTr="0000179A">
        <w:tc>
          <w:tcPr>
            <w:tcW w:w="617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ED7D31" w:themeColor="accent2"/>
                <w:sz w:val="24"/>
                <w:szCs w:val="24"/>
              </w:rPr>
              <w:t>18.</w:t>
            </w:r>
          </w:p>
        </w:tc>
        <w:tc>
          <w:tcPr>
            <w:tcW w:w="7747" w:type="dxa"/>
          </w:tcPr>
          <w:p w:rsidR="00AA397A" w:rsidRPr="0075522B" w:rsidRDefault="00AA397A" w:rsidP="0000179A">
            <w:pPr>
              <w:jc w:val="center"/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B050"/>
                <w:sz w:val="24"/>
                <w:szCs w:val="24"/>
              </w:rPr>
              <w:t>Викторина + выставка книг «День победы» (1-11)</w:t>
            </w:r>
          </w:p>
        </w:tc>
        <w:tc>
          <w:tcPr>
            <w:tcW w:w="2410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0070C0"/>
                <w:sz w:val="24"/>
                <w:szCs w:val="24"/>
              </w:rPr>
              <w:t>2.05-13.05</w:t>
            </w:r>
          </w:p>
        </w:tc>
        <w:tc>
          <w:tcPr>
            <w:tcW w:w="3544" w:type="dxa"/>
          </w:tcPr>
          <w:p w:rsidR="00AA397A" w:rsidRPr="0075522B" w:rsidRDefault="00AA397A" w:rsidP="0000179A">
            <w:pPr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</w:pPr>
            <w:r w:rsidRPr="0075522B">
              <w:rPr>
                <w:rFonts w:ascii="Arial Black" w:hAnsi="Arial Black" w:cs="Times New Roman"/>
                <w:b/>
                <w:color w:val="FF0066"/>
                <w:sz w:val="24"/>
                <w:szCs w:val="24"/>
              </w:rPr>
              <w:t>Викторина, выставка произведений военной тематики.</w:t>
            </w:r>
          </w:p>
        </w:tc>
        <w:tc>
          <w:tcPr>
            <w:tcW w:w="1984" w:type="dxa"/>
          </w:tcPr>
          <w:p w:rsidR="00AA397A" w:rsidRPr="003123E5" w:rsidRDefault="00AA397A" w:rsidP="0000179A">
            <w:pPr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</w:pPr>
            <w:r w:rsidRPr="003123E5">
              <w:rPr>
                <w:rFonts w:ascii="Arial Black" w:hAnsi="Arial Black" w:cs="Times New Roman"/>
                <w:b/>
                <w:color w:val="00FF00"/>
                <w:sz w:val="24"/>
                <w:szCs w:val="24"/>
              </w:rPr>
              <w:t>1-11</w:t>
            </w:r>
          </w:p>
        </w:tc>
      </w:tr>
    </w:tbl>
    <w:p w:rsidR="00660D9C" w:rsidRDefault="00660D9C" w:rsidP="006604E4">
      <w:pPr>
        <w:ind w:firstLine="275"/>
      </w:pPr>
    </w:p>
    <w:sectPr w:rsidR="00660D9C" w:rsidSect="00DB12E2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864"/>
    <w:rsid w:val="000C22AC"/>
    <w:rsid w:val="00247F51"/>
    <w:rsid w:val="002506D5"/>
    <w:rsid w:val="002A79FC"/>
    <w:rsid w:val="003123E5"/>
    <w:rsid w:val="003A4D98"/>
    <w:rsid w:val="00545B9D"/>
    <w:rsid w:val="006604E4"/>
    <w:rsid w:val="00660D9C"/>
    <w:rsid w:val="0075522B"/>
    <w:rsid w:val="007C12EB"/>
    <w:rsid w:val="008242BA"/>
    <w:rsid w:val="00A50AD4"/>
    <w:rsid w:val="00AA397A"/>
    <w:rsid w:val="00AF2D74"/>
    <w:rsid w:val="00B306BA"/>
    <w:rsid w:val="00C27864"/>
    <w:rsid w:val="00C345B3"/>
    <w:rsid w:val="00CB7B46"/>
    <w:rsid w:val="00DB12E2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A"/>
  </w:style>
  <w:style w:type="paragraph" w:styleId="1">
    <w:name w:val="heading 1"/>
    <w:basedOn w:val="a"/>
    <w:next w:val="a"/>
    <w:link w:val="10"/>
    <w:uiPriority w:val="9"/>
    <w:qFormat/>
    <w:rsid w:val="00B3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0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0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0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06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06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Strong"/>
    <w:uiPriority w:val="22"/>
    <w:qFormat/>
    <w:rsid w:val="00B306BA"/>
    <w:rPr>
      <w:b/>
      <w:bCs/>
    </w:rPr>
  </w:style>
  <w:style w:type="character" w:styleId="a4">
    <w:name w:val="Emphasis"/>
    <w:basedOn w:val="a0"/>
    <w:uiPriority w:val="20"/>
    <w:qFormat/>
    <w:rsid w:val="00B306BA"/>
    <w:rPr>
      <w:i/>
      <w:iCs/>
    </w:rPr>
  </w:style>
  <w:style w:type="paragraph" w:styleId="a5">
    <w:name w:val="No Spacing"/>
    <w:uiPriority w:val="1"/>
    <w:qFormat/>
    <w:rsid w:val="00B306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06B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a7">
    <w:name w:val="TOC Heading"/>
    <w:basedOn w:val="1"/>
    <w:next w:val="a"/>
    <w:uiPriority w:val="39"/>
    <w:unhideWhenUsed/>
    <w:qFormat/>
    <w:rsid w:val="00B306BA"/>
    <w:pPr>
      <w:outlineLvl w:val="9"/>
    </w:pPr>
    <w:rPr>
      <w:lang w:eastAsia="ru-RU"/>
    </w:rPr>
  </w:style>
  <w:style w:type="table" w:styleId="a8">
    <w:name w:val="Table Grid"/>
    <w:basedOn w:val="a1"/>
    <w:uiPriority w:val="59"/>
    <w:rsid w:val="00C2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A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cp:lastPrinted>2021-11-01T12:47:00Z</cp:lastPrinted>
  <dcterms:created xsi:type="dcterms:W3CDTF">2021-11-01T09:37:00Z</dcterms:created>
  <dcterms:modified xsi:type="dcterms:W3CDTF">2021-11-01T12:58:00Z</dcterms:modified>
</cp:coreProperties>
</file>