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4B" w:rsidRPr="0005229C" w:rsidRDefault="00AC083C" w:rsidP="008116CC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программы</w:t>
      </w:r>
    </w:p>
    <w:p w:rsidR="008C554B" w:rsidRPr="00395B77" w:rsidRDefault="008C554B" w:rsidP="00AC083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32AE" w:rsidRPr="00395B77" w:rsidRDefault="0087498C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9F" w:rsidRPr="00395B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32AE" w:rsidRPr="00395B7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7D32AE" w:rsidRPr="00395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2AE" w:rsidRPr="00395B77" w:rsidRDefault="007D32AE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  В настоящее время воспитание будущих поколений самым тесным, если не сказать решающим, образом связано с модернизацией системы образования. Стратегический приоритет политики в сфере детства – это формирование и развитие ценностей здорового образа жизни. Разумеется, этот вопрос касается всех участников образовательного процесса, в данном случае речь идёт о формировании экологической культуры школьников.</w:t>
      </w:r>
    </w:p>
    <w:p w:rsidR="007D32AE" w:rsidRPr="00395B77" w:rsidRDefault="007D32AE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  Дополнительная общеобразовательная общеразвивающая прогр</w:t>
      </w:r>
      <w:r w:rsidR="00241CA5" w:rsidRPr="00395B77">
        <w:rPr>
          <w:rFonts w:ascii="Times New Roman" w:hAnsi="Times New Roman" w:cs="Times New Roman"/>
          <w:sz w:val="28"/>
          <w:szCs w:val="28"/>
        </w:rPr>
        <w:t>амма «Глобальная экология</w:t>
      </w:r>
      <w:r w:rsidR="002C5E76" w:rsidRPr="00395B77">
        <w:rPr>
          <w:rFonts w:ascii="Times New Roman" w:hAnsi="Times New Roman" w:cs="Times New Roman"/>
          <w:sz w:val="28"/>
          <w:szCs w:val="28"/>
        </w:rPr>
        <w:t>» является естественнонаучной направленности.</w:t>
      </w:r>
    </w:p>
    <w:p w:rsidR="00B95FFC" w:rsidRPr="00395B77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5E76" w:rsidRPr="00395B7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B95FFC" w:rsidRPr="00395B77">
        <w:rPr>
          <w:rFonts w:ascii="Times New Roman" w:hAnsi="Times New Roman" w:cs="Times New Roman"/>
          <w:sz w:val="28"/>
          <w:szCs w:val="28"/>
        </w:rPr>
        <w:t xml:space="preserve"> можно рассматривать с нескольких позиций.</w:t>
      </w:r>
    </w:p>
    <w:p w:rsidR="006900CD" w:rsidRPr="00395B77" w:rsidRDefault="00B95FFC" w:rsidP="00B95F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экологической культуры подрастающего поколения</w:t>
      </w:r>
      <w:r w:rsidR="006900CD" w:rsidRPr="00395B77">
        <w:rPr>
          <w:rFonts w:ascii="Times New Roman" w:hAnsi="Times New Roman" w:cs="Times New Roman"/>
          <w:sz w:val="28"/>
          <w:szCs w:val="28"/>
        </w:rPr>
        <w:t xml:space="preserve"> </w:t>
      </w:r>
      <w:r w:rsidRPr="00395B77">
        <w:rPr>
          <w:rFonts w:ascii="Times New Roman" w:hAnsi="Times New Roman" w:cs="Times New Roman"/>
          <w:sz w:val="28"/>
          <w:szCs w:val="28"/>
        </w:rPr>
        <w:t>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</w:t>
      </w:r>
    </w:p>
    <w:p w:rsidR="00B95FFC" w:rsidRPr="00395B77" w:rsidRDefault="00B95FFC" w:rsidP="00B95FF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Программа способствует раскрывать проблемы прогнозировать появление проблем и их последствий в жизни общества. Отвечает потребностям учащихся проявлять свои познавательные, творческие, практические знания. Важным звеном системы непрерывного экологического образования и воспитания является формирование представления об окружающем мире, и очень важно, чтобы эти представления включали понимание существующих в природе взаимосвязей, целостного восприятия мира, природы и себя, как части ее.</w:t>
      </w:r>
    </w:p>
    <w:p w:rsidR="00B95FFC" w:rsidRPr="00395B77" w:rsidRDefault="00132FFB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2FFB" w:rsidRPr="00395B77" w:rsidRDefault="00132FFB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</w:p>
    <w:p w:rsidR="00132FFB" w:rsidRPr="00395B77" w:rsidRDefault="00132FFB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Отличие данной программы в том, что дети знакомятся и исследуют экологические проблемы своего края и села. </w:t>
      </w:r>
      <w:r w:rsidR="005F6BF6" w:rsidRPr="00395B77">
        <w:rPr>
          <w:rFonts w:ascii="Times New Roman" w:hAnsi="Times New Roman" w:cs="Times New Roman"/>
          <w:sz w:val="28"/>
          <w:szCs w:val="28"/>
        </w:rPr>
        <w:t xml:space="preserve">Программа предусматривает не только усвоение теоретических знаний, но и формирование практических навыков. Выполнение практических заданий способствует развитию у детей </w:t>
      </w:r>
      <w:r w:rsidR="005F6BF6" w:rsidRPr="00395B77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 и наблюдательности, умению проявлять личное отношение к сохранению окружающей среды. Данная программа ориентирует преподавателя на развитие у школьников знаний об экологии своей малой родины, на формирование экологического сознания учащихся через познание экологического состояния природы той местности, где они живут.</w:t>
      </w:r>
    </w:p>
    <w:p w:rsidR="005F6BF6" w:rsidRPr="00395B77" w:rsidRDefault="005F6BF6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   Адресат программы:</w:t>
      </w:r>
    </w:p>
    <w:p w:rsidR="005F6BF6" w:rsidRPr="00395B77" w:rsidRDefault="00241CA5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учащихся 9, 10, 11 классов (15 - 17 лет). </w:t>
      </w:r>
      <w:r w:rsidR="006B2D9F" w:rsidRPr="00395B77">
        <w:rPr>
          <w:rFonts w:ascii="Times New Roman" w:hAnsi="Times New Roman" w:cs="Times New Roman"/>
          <w:sz w:val="28"/>
          <w:szCs w:val="28"/>
        </w:rPr>
        <w:t xml:space="preserve"> Ученики в этом возрасте имеют необходимый запас биологических и географических знаний, на основе которых построены занятия. </w:t>
      </w:r>
    </w:p>
    <w:p w:rsidR="00266054" w:rsidRPr="00395B77" w:rsidRDefault="006B2D9F" w:rsidP="00266054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  Объём программы, срок освоения: запланированное количество часов для реализации программы </w:t>
      </w:r>
      <w:r w:rsidR="00266054" w:rsidRPr="00395B77">
        <w:rPr>
          <w:rFonts w:ascii="Times New Roman" w:hAnsi="Times New Roman" w:cs="Times New Roman"/>
          <w:sz w:val="28"/>
          <w:szCs w:val="28"/>
        </w:rPr>
        <w:t xml:space="preserve">– </w:t>
      </w:r>
      <w:r w:rsidR="00241CA5" w:rsidRPr="00395B77">
        <w:rPr>
          <w:rFonts w:ascii="Times New Roman" w:hAnsi="Times New Roman" w:cs="Times New Roman"/>
          <w:sz w:val="28"/>
          <w:szCs w:val="28"/>
        </w:rPr>
        <w:t>режим занятий 1</w:t>
      </w:r>
      <w:r w:rsidRPr="00395B77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266054" w:rsidRPr="00395B77">
        <w:rPr>
          <w:rFonts w:ascii="Times New Roman" w:hAnsi="Times New Roman" w:cs="Times New Roman"/>
          <w:sz w:val="28"/>
          <w:szCs w:val="28"/>
        </w:rPr>
        <w:t xml:space="preserve"> </w:t>
      </w:r>
      <w:r w:rsidR="00241CA5" w:rsidRPr="00395B77">
        <w:rPr>
          <w:rFonts w:ascii="Times New Roman" w:hAnsi="Times New Roman" w:cs="Times New Roman"/>
          <w:sz w:val="28"/>
          <w:szCs w:val="28"/>
        </w:rPr>
        <w:t>, 34 часа</w:t>
      </w:r>
      <w:r w:rsidR="00266054" w:rsidRPr="00395B77">
        <w:rPr>
          <w:rFonts w:ascii="Times New Roman" w:hAnsi="Times New Roman" w:cs="Times New Roman"/>
          <w:sz w:val="28"/>
          <w:szCs w:val="28"/>
        </w:rPr>
        <w:t xml:space="preserve"> в год, при нормативной продолжительности учебного года 34 учебных недель.</w:t>
      </w:r>
      <w:r w:rsidR="00805550" w:rsidRPr="00395B77">
        <w:rPr>
          <w:rFonts w:ascii="Times New Roman" w:hAnsi="Times New Roman" w:cs="Times New Roman"/>
          <w:sz w:val="28"/>
          <w:szCs w:val="28"/>
        </w:rPr>
        <w:t xml:space="preserve"> </w:t>
      </w:r>
      <w:r w:rsidR="00D87948" w:rsidRPr="00395B77">
        <w:rPr>
          <w:rFonts w:ascii="Times New Roman" w:hAnsi="Times New Roman" w:cs="Times New Roman"/>
          <w:sz w:val="28"/>
          <w:szCs w:val="28"/>
        </w:rPr>
        <w:t xml:space="preserve">Срок освоения 2 года. </w:t>
      </w:r>
      <w:r w:rsidR="00805550" w:rsidRPr="00395B77">
        <w:rPr>
          <w:rFonts w:ascii="Times New Roman" w:hAnsi="Times New Roman" w:cs="Times New Roman"/>
          <w:sz w:val="28"/>
          <w:szCs w:val="28"/>
        </w:rPr>
        <w:t>Количество учеников в группе – 12 человек.</w:t>
      </w:r>
    </w:p>
    <w:p w:rsidR="006B2D9F" w:rsidRPr="00395B77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Форма обучен</w:t>
      </w:r>
      <w:r w:rsidR="00A269F3" w:rsidRPr="00395B77">
        <w:rPr>
          <w:rFonts w:ascii="Times New Roman" w:hAnsi="Times New Roman" w:cs="Times New Roman"/>
          <w:sz w:val="28"/>
          <w:szCs w:val="28"/>
        </w:rPr>
        <w:t>ия – очная. Уровень программы «Глобальная экология</w:t>
      </w:r>
      <w:r w:rsidR="00824E0D" w:rsidRPr="00395B77">
        <w:rPr>
          <w:rFonts w:ascii="Times New Roman" w:hAnsi="Times New Roman" w:cs="Times New Roman"/>
          <w:sz w:val="28"/>
          <w:szCs w:val="28"/>
        </w:rPr>
        <w:t>» - познавательного типа общекультурного уровня.</w:t>
      </w:r>
    </w:p>
    <w:p w:rsidR="006B2D9F" w:rsidRPr="00395B77" w:rsidRDefault="006B2D9F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   Особенности организации образовательного процесса:</w:t>
      </w:r>
    </w:p>
    <w:p w:rsidR="006B2D9F" w:rsidRPr="00395B77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Для эффективной реализации программы необходимо использовать разнообразные формы и методы обучения. Основные методические приемы помогают сформировать у учащихся познавательную самостоятельность и развивать творческие способности. </w:t>
      </w:r>
    </w:p>
    <w:p w:rsidR="006B2D9F" w:rsidRPr="00395B77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По количеству детей, </w:t>
      </w:r>
      <w:r w:rsidR="00AC6937" w:rsidRPr="00395B77">
        <w:rPr>
          <w:rFonts w:ascii="Times New Roman" w:hAnsi="Times New Roman" w:cs="Times New Roman"/>
          <w:sz w:val="28"/>
          <w:szCs w:val="28"/>
        </w:rPr>
        <w:t xml:space="preserve">участвующих в занятии программа предусматривает коллективную, групповую, и индивидуальную формы работы. Индивидуальная работа – написание рефератов, подготовка выступлений на семинарах и конференциях, исследовательская работа в природе, а также проектная форма работы. </w:t>
      </w:r>
    </w:p>
    <w:p w:rsidR="00AC6937" w:rsidRDefault="00AC6937" w:rsidP="008C554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В программе используются занятия по дидактической цели: получение новых знаний (лекция, экскурсия); закрепление знаний и умений (практику, собеседование); обобщение и систематизация знаний. </w:t>
      </w:r>
    </w:p>
    <w:p w:rsidR="001244AD" w:rsidRDefault="001244AD" w:rsidP="008C554B">
      <w:pPr>
        <w:rPr>
          <w:rFonts w:ascii="Times New Roman" w:hAnsi="Times New Roman" w:cs="Times New Roman"/>
          <w:sz w:val="28"/>
          <w:szCs w:val="28"/>
        </w:rPr>
      </w:pPr>
    </w:p>
    <w:p w:rsidR="001244AD" w:rsidRPr="00395B77" w:rsidRDefault="001244AD" w:rsidP="008C554B">
      <w:pPr>
        <w:rPr>
          <w:rFonts w:ascii="Times New Roman" w:hAnsi="Times New Roman" w:cs="Times New Roman"/>
          <w:sz w:val="28"/>
          <w:szCs w:val="28"/>
        </w:rPr>
      </w:pPr>
    </w:p>
    <w:p w:rsidR="00E110D8" w:rsidRPr="00395B77" w:rsidRDefault="00E110D8" w:rsidP="00E1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D8" w:rsidRPr="00395B77" w:rsidRDefault="00AC083C" w:rsidP="00AC083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110D8" w:rsidRPr="00395B77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363A79" w:rsidRPr="00395B77" w:rsidRDefault="00A269F3" w:rsidP="00363A79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4E0D" w:rsidRPr="00395B7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24E0D" w:rsidRPr="00395B77" w:rsidRDefault="00824E0D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 способствовать пониманию сути глобальных проблем экологии, подготовить школьников к самостоятельному выбору своей </w:t>
      </w:r>
      <w:r w:rsidR="00AC2929" w:rsidRPr="00395B77">
        <w:rPr>
          <w:rFonts w:ascii="Times New Roman" w:hAnsi="Times New Roman" w:cs="Times New Roman"/>
          <w:sz w:val="28"/>
          <w:szCs w:val="28"/>
        </w:rPr>
        <w:t>мировоззренческой</w:t>
      </w:r>
      <w:r w:rsidRPr="00395B77">
        <w:rPr>
          <w:rFonts w:ascii="Times New Roman" w:hAnsi="Times New Roman" w:cs="Times New Roman"/>
          <w:sz w:val="28"/>
          <w:szCs w:val="28"/>
        </w:rPr>
        <w:t xml:space="preserve"> позиции, развивать умения решать проблемы, воспитания гражданской позиции и ответственного отношения к человечеству и среде его обитания.</w:t>
      </w:r>
    </w:p>
    <w:p w:rsidR="00824E0D" w:rsidRPr="00395B77" w:rsidRDefault="00824E0D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 предусмотренные программой ставят своей целью связать общие глобальные проблемы с региональными и местными, что делает их личностно значимыми, воспитывает активную жизненную позицию. </w:t>
      </w:r>
    </w:p>
    <w:p w:rsidR="00824E0D" w:rsidRPr="00395B77" w:rsidRDefault="00824E0D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Обучение по программе способствует формированию и воспитанию  у детей эмоционально-положительного, ответственного отношения к природе на основе приобретенных знаний в области биологии, химии и экологии, развитию потенциала образовательных потребностей детей, личностных качеств и индивидуальных способностей детей, обогащению навыков общения и умений.</w:t>
      </w:r>
    </w:p>
    <w:p w:rsidR="00F540D2" w:rsidRPr="00395B77" w:rsidRDefault="00F540D2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Задачи:</w:t>
      </w:r>
    </w:p>
    <w:p w:rsidR="00F540D2" w:rsidRPr="00395B77" w:rsidRDefault="00F540D2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Ознакомить обучающихся с причинами возникновения Глобальной проблемы современности</w:t>
      </w:r>
    </w:p>
    <w:p w:rsidR="00F540D2" w:rsidRPr="00395B77" w:rsidRDefault="00F540D2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Способность пониманию влияния антропогенных явлений на окружающую природу</w:t>
      </w:r>
    </w:p>
    <w:p w:rsidR="00F540D2" w:rsidRPr="00395B77" w:rsidRDefault="00F540D2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Научить прогнозировать появление источников Глобальной проблемы экологии</w:t>
      </w:r>
    </w:p>
    <w:p w:rsidR="00F540D2" w:rsidRPr="00395B77" w:rsidRDefault="00F540D2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Дать знания последствий на жизнь живых организмов от действия на атмосферу, гидросферу, литосферу</w:t>
      </w:r>
    </w:p>
    <w:p w:rsidR="001A686A" w:rsidRPr="00395B77" w:rsidRDefault="001A686A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Научить школьника умению жить, через познание себя, изучение мира и его законов и преобразовать себя и свою жизнь через трудовые отношения</w:t>
      </w:r>
    </w:p>
    <w:p w:rsidR="001A686A" w:rsidRDefault="001A686A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Обучить правилам поведения в природе, соответствующим принципам экологической этики.</w:t>
      </w:r>
    </w:p>
    <w:p w:rsidR="001244AD" w:rsidRPr="00395B77" w:rsidRDefault="001244AD" w:rsidP="00363A79">
      <w:pPr>
        <w:rPr>
          <w:rFonts w:ascii="Times New Roman" w:hAnsi="Times New Roman" w:cs="Times New Roman"/>
          <w:sz w:val="28"/>
          <w:szCs w:val="28"/>
        </w:rPr>
      </w:pPr>
    </w:p>
    <w:p w:rsidR="001A686A" w:rsidRPr="00395B77" w:rsidRDefault="001A686A" w:rsidP="00363A79">
      <w:pPr>
        <w:rPr>
          <w:rFonts w:ascii="Times New Roman" w:hAnsi="Times New Roman" w:cs="Times New Roman"/>
          <w:sz w:val="28"/>
          <w:szCs w:val="28"/>
        </w:rPr>
      </w:pPr>
    </w:p>
    <w:p w:rsidR="007C7708" w:rsidRPr="00395B77" w:rsidRDefault="00363A79" w:rsidP="00363A79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1.3.</w:t>
      </w:r>
      <w:r w:rsidR="00AC083C" w:rsidRPr="0039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08" w:rsidRPr="00395B7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C7708" w:rsidRPr="00395B77" w:rsidRDefault="007C7708" w:rsidP="007C7708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  В основу программы положен развивающий принцип формирования у обучающихся теоретических знаний и практических навыков. Содержание программ</w:t>
      </w:r>
      <w:r w:rsidR="00090879" w:rsidRPr="00395B77">
        <w:rPr>
          <w:rFonts w:ascii="Times New Roman" w:hAnsi="Times New Roman" w:cs="Times New Roman"/>
          <w:sz w:val="28"/>
          <w:szCs w:val="28"/>
        </w:rPr>
        <w:t>ы соответствует целям и задачам,</w:t>
      </w:r>
      <w:r w:rsidRPr="00395B77">
        <w:rPr>
          <w:rFonts w:ascii="Times New Roman" w:hAnsi="Times New Roman" w:cs="Times New Roman"/>
          <w:sz w:val="28"/>
          <w:szCs w:val="28"/>
        </w:rPr>
        <w:t xml:space="preserve"> изложенным в пояснительной записке.</w:t>
      </w:r>
    </w:p>
    <w:p w:rsidR="00090879" w:rsidRPr="00395B77" w:rsidRDefault="00090879" w:rsidP="007C7708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Учебный план:</w:t>
      </w:r>
    </w:p>
    <w:tbl>
      <w:tblPr>
        <w:tblpPr w:leftFromText="180" w:rightFromText="180" w:vertAnchor="text" w:tblpY="1"/>
        <w:tblOverlap w:val="never"/>
        <w:tblW w:w="728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134"/>
        <w:gridCol w:w="1417"/>
        <w:gridCol w:w="2740"/>
      </w:tblGrid>
      <w:tr w:rsidR="00A47BAB" w:rsidRPr="00395B77" w:rsidTr="00863196">
        <w:trPr>
          <w:trHeight w:val="750"/>
        </w:trPr>
        <w:tc>
          <w:tcPr>
            <w:tcW w:w="1991" w:type="dxa"/>
            <w:vMerge w:val="restart"/>
          </w:tcPr>
          <w:p w:rsidR="00A47BAB" w:rsidRPr="00395B77" w:rsidRDefault="00A47BAB" w:rsidP="00863196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  <w:p w:rsidR="00A47BAB" w:rsidRPr="00395B77" w:rsidRDefault="00A47BAB" w:rsidP="00863196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40" w:type="dxa"/>
            <w:vMerge w:val="restart"/>
          </w:tcPr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(контроля)</w:t>
            </w:r>
          </w:p>
        </w:tc>
      </w:tr>
      <w:tr w:rsidR="00A47BAB" w:rsidRPr="00395B77" w:rsidTr="00863196">
        <w:trPr>
          <w:trHeight w:val="421"/>
        </w:trPr>
        <w:tc>
          <w:tcPr>
            <w:tcW w:w="1991" w:type="dxa"/>
            <w:vMerge/>
          </w:tcPr>
          <w:p w:rsidR="00A47BAB" w:rsidRPr="00395B77" w:rsidRDefault="00A47BAB" w:rsidP="00863196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0" w:type="dxa"/>
            <w:vMerge/>
          </w:tcPr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AB" w:rsidRPr="00395B77" w:rsidTr="00863196">
        <w:trPr>
          <w:trHeight w:val="1275"/>
        </w:trPr>
        <w:tc>
          <w:tcPr>
            <w:tcW w:w="1991" w:type="dxa"/>
          </w:tcPr>
          <w:p w:rsidR="00C63262" w:rsidRPr="00395B77" w:rsidRDefault="00C6326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363A79" w:rsidRDefault="00A9274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4538" w:rsidRPr="00A92742">
              <w:rPr>
                <w:rFonts w:ascii="Times New Roman" w:hAnsi="Times New Roman" w:cs="Times New Roman"/>
                <w:sz w:val="28"/>
                <w:szCs w:val="28"/>
              </w:rPr>
              <w:t>Введение. Инструктаж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742" w:rsidRDefault="00A9274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Жизнь на Земле</w:t>
            </w:r>
          </w:p>
          <w:p w:rsidR="00A92742" w:rsidRDefault="00A9274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Исследования и проведение опытов</w:t>
            </w:r>
          </w:p>
          <w:p w:rsidR="00A92742" w:rsidRDefault="00A9274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4.Вода и гидросфера</w:t>
            </w:r>
          </w:p>
          <w:p w:rsidR="00A92742" w:rsidRDefault="00A9274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Воздух и атмосфера</w:t>
            </w:r>
          </w:p>
          <w:p w:rsidR="00A92742" w:rsidRDefault="00A9274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6.Мониторинг окружающей среды</w:t>
            </w:r>
          </w:p>
          <w:p w:rsidR="00A92742" w:rsidRDefault="00A9274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7.Антропогенные воздействия на окружающую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среду</w:t>
            </w:r>
          </w:p>
          <w:p w:rsidR="00A92742" w:rsidRPr="00A92742" w:rsidRDefault="00A92742" w:rsidP="00A92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8.План мероприятий для решения экологических проблем села</w:t>
            </w:r>
          </w:p>
          <w:p w:rsidR="00C63262" w:rsidRPr="00395B77" w:rsidRDefault="00C63262" w:rsidP="0039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62" w:rsidRPr="00765B5B" w:rsidRDefault="00C63262" w:rsidP="0076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Pr="00395B77" w:rsidRDefault="00A47BAB" w:rsidP="00863196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BAB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39625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39625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P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39625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5874" w:rsidRP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P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39625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39625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74" w:rsidRPr="00FF5874" w:rsidRDefault="00FF5874" w:rsidP="00FF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</w:tcPr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</w:t>
            </w:r>
            <w:r w:rsidR="00363A79" w:rsidRPr="00395B77">
              <w:rPr>
                <w:rFonts w:ascii="Times New Roman" w:hAnsi="Times New Roman" w:cs="Times New Roman"/>
                <w:sz w:val="28"/>
                <w:szCs w:val="28"/>
              </w:rPr>
              <w:t>видуальный опрос, беседа</w:t>
            </w:r>
            <w:r w:rsidR="00FF5874">
              <w:rPr>
                <w:rFonts w:ascii="Times New Roman" w:hAnsi="Times New Roman" w:cs="Times New Roman"/>
                <w:sz w:val="28"/>
                <w:szCs w:val="28"/>
              </w:rPr>
              <w:t>, тестирование, ролевые игры</w:t>
            </w:r>
          </w:p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AB" w:rsidRPr="00395B77" w:rsidTr="00863196">
        <w:trPr>
          <w:trHeight w:val="3108"/>
        </w:trPr>
        <w:tc>
          <w:tcPr>
            <w:tcW w:w="1991" w:type="dxa"/>
          </w:tcPr>
          <w:p w:rsidR="00E835E4" w:rsidRPr="00765B5B" w:rsidRDefault="00E835E4" w:rsidP="00765B5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обучения</w:t>
            </w:r>
          </w:p>
          <w:p w:rsidR="00765B5B" w:rsidRPr="00765B5B" w:rsidRDefault="00765B5B" w:rsidP="0076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5B5B">
              <w:rPr>
                <w:rFonts w:ascii="Times New Roman" w:hAnsi="Times New Roman" w:cs="Times New Roman"/>
                <w:sz w:val="28"/>
                <w:szCs w:val="28"/>
              </w:rPr>
              <w:t>Условия и техника безопасности при проведении опытов и экспериментов.</w:t>
            </w:r>
          </w:p>
          <w:p w:rsidR="00E835E4" w:rsidRDefault="00765B5B" w:rsidP="00E8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35E4" w:rsidRPr="00395B77">
              <w:rPr>
                <w:rFonts w:ascii="Times New Roman" w:hAnsi="Times New Roman" w:cs="Times New Roman"/>
                <w:sz w:val="28"/>
                <w:szCs w:val="28"/>
              </w:rPr>
              <w:t>Основы фундаментальной экологии</w:t>
            </w:r>
          </w:p>
          <w:p w:rsidR="00765B5B" w:rsidRDefault="00765B5B" w:rsidP="00E8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3.Чистые вещества и смеси</w:t>
            </w:r>
          </w:p>
          <w:p w:rsidR="00765B5B" w:rsidRDefault="00765B5B" w:rsidP="00E8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4.Прикладная экология (геоэкология, экология человека, радиоэкология)</w:t>
            </w:r>
          </w:p>
          <w:p w:rsidR="00765B5B" w:rsidRDefault="00765B5B" w:rsidP="00E8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атмосферы, круговорот веществ</w:t>
            </w:r>
          </w:p>
          <w:p w:rsidR="00765B5B" w:rsidRDefault="00765B5B" w:rsidP="00E8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6.Экологическая исследовательская работа. Моделирование</w:t>
            </w:r>
          </w:p>
          <w:p w:rsidR="00765B5B" w:rsidRDefault="00765B5B" w:rsidP="00E8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7.Антропогенные и естественные загрязнения.</w:t>
            </w:r>
          </w:p>
          <w:p w:rsidR="00765B5B" w:rsidRPr="00395B77" w:rsidRDefault="00765B5B" w:rsidP="00E8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План мероприятий для решения экологических проблем села.</w:t>
            </w:r>
          </w:p>
          <w:p w:rsidR="00A47BAB" w:rsidRPr="00395B77" w:rsidRDefault="00A47BAB" w:rsidP="00863196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Pr="00395B77" w:rsidRDefault="00A47BAB" w:rsidP="00863196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BAB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Pr="00395B77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Pr="00395B77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F0" w:rsidRDefault="00CB0FF0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F3" w:rsidRPr="00395B77" w:rsidRDefault="00C041F3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A47BAB" w:rsidRPr="00395B77" w:rsidRDefault="006A20D4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опрос,</w:t>
            </w:r>
            <w:r w:rsidR="00A47BAB" w:rsidRPr="00395B77"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</w:t>
            </w:r>
          </w:p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AB" w:rsidRPr="00395B77" w:rsidRDefault="00A47BAB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62" w:rsidRPr="00395B77" w:rsidTr="00863196">
        <w:trPr>
          <w:trHeight w:val="1665"/>
        </w:trPr>
        <w:tc>
          <w:tcPr>
            <w:tcW w:w="1991" w:type="dxa"/>
          </w:tcPr>
          <w:p w:rsidR="00C63262" w:rsidRPr="00395B77" w:rsidRDefault="00C63262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1134" w:type="dxa"/>
          </w:tcPr>
          <w:p w:rsidR="00C63262" w:rsidRPr="00395B77" w:rsidRDefault="00503DBE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B7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C63262" w:rsidRPr="00395B77" w:rsidRDefault="00C63262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C63262" w:rsidRPr="00395B77" w:rsidRDefault="00C63262" w:rsidP="0086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A6D" w:rsidRPr="00395B77" w:rsidRDefault="00863196" w:rsidP="00795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32FFB" w:rsidRPr="00395B77" w:rsidRDefault="00795A6D" w:rsidP="00795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805550" w:rsidRPr="00395B77" w:rsidRDefault="00805550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104538" w:rsidRPr="00395B77">
        <w:rPr>
          <w:rFonts w:ascii="Times New Roman" w:hAnsi="Times New Roman" w:cs="Times New Roman"/>
          <w:b/>
          <w:sz w:val="28"/>
          <w:szCs w:val="28"/>
        </w:rPr>
        <w:t>здел 1. Инструктаж по охране труда</w:t>
      </w:r>
    </w:p>
    <w:p w:rsidR="00805550" w:rsidRPr="00395B77" w:rsidRDefault="00104538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 Цель: пробудить интерес к образовательной деятельности, изложенной в программе.</w:t>
      </w:r>
    </w:p>
    <w:p w:rsidR="00104538" w:rsidRPr="00395B77" w:rsidRDefault="00104538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Задачи: проинструктировать обучающихся о правилах охраны труда на занятиях, при проведении экскурсий, походов; способствовать освоению знаний по охране труда; познакомить обучающихся с основными видами деятельности, предусмотренными программой; познакомить обучающихся с </w:t>
      </w:r>
      <w:r w:rsidRPr="00395B77">
        <w:rPr>
          <w:rFonts w:ascii="Times New Roman" w:hAnsi="Times New Roman" w:cs="Times New Roman"/>
          <w:sz w:val="28"/>
          <w:szCs w:val="28"/>
        </w:rPr>
        <w:lastRenderedPageBreak/>
        <w:t>целью и задачами программы; способствовать формированию умения подходить к решению возникающих проблем творчески; способствовать развитию способности в познании основных правил</w:t>
      </w:r>
    </w:p>
    <w:p w:rsidR="00104538" w:rsidRDefault="00104538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Практика: игры на знакомство членов группы, зарисовка знаков по охране труда. </w:t>
      </w:r>
    </w:p>
    <w:p w:rsidR="001244AD" w:rsidRPr="00395B77" w:rsidRDefault="001244AD" w:rsidP="00805550">
      <w:pPr>
        <w:rPr>
          <w:rFonts w:ascii="Times New Roman" w:hAnsi="Times New Roman" w:cs="Times New Roman"/>
          <w:sz w:val="28"/>
          <w:szCs w:val="28"/>
        </w:rPr>
      </w:pPr>
    </w:p>
    <w:p w:rsidR="00BB6B09" w:rsidRPr="00395B77" w:rsidRDefault="00BB6B09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63196" w:rsidRPr="00395B77">
        <w:rPr>
          <w:rFonts w:ascii="Times New Roman" w:hAnsi="Times New Roman" w:cs="Times New Roman"/>
          <w:b/>
          <w:sz w:val="28"/>
          <w:szCs w:val="28"/>
        </w:rPr>
        <w:t xml:space="preserve"> Жизнь на Земле. Основы фундаментальной экологии</w:t>
      </w:r>
    </w:p>
    <w:p w:rsidR="00BB6B09" w:rsidRPr="00395B77" w:rsidRDefault="00863196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 Место экологии среди биологических наук. Предметы и задачи современной экологии. Ученые, оказавшие наибольшее влияние на становление науки экология. Находить и использовать информацию экологического характера. </w:t>
      </w:r>
    </w:p>
    <w:p w:rsidR="00710E34" w:rsidRPr="00395B77" w:rsidRDefault="0002755D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Раздел 3. Чистые вещества и смеси</w:t>
      </w:r>
    </w:p>
    <w:p w:rsidR="00BF17BE" w:rsidRPr="00395B77" w:rsidRDefault="0002755D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Физические свойства веществ. Взвешивание веществ. Чистые вещества и смеси. Умение определять вещества по их физическим свойствам, отличать от смесей. Научить 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 проводить самостоятельные наблюдения, организовывать свое рабочее место, работать в коллективе. Уметь определять массы различных веществ.</w:t>
      </w:r>
    </w:p>
    <w:p w:rsidR="00871B93" w:rsidRPr="00395B77" w:rsidRDefault="0002755D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Раздел. 4 Вода и Гидросфера</w:t>
      </w:r>
    </w:p>
    <w:p w:rsidR="006C1C6F" w:rsidRPr="00395B77" w:rsidRDefault="0002755D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Самое удивительное вещество природы. Очистка природной воды. Методы и способы очистки воды. Человек и вода на Земле. Получение чистой воды в лаборатории. Очистка воды от примесей. Три состояния воды. Гидросфера. Обратить внимание на важность воды всего живого на Земле. Научить применять знания о составе воды при решении проблемных вопросов, умение описывать свойства воды различных источников своей местности. </w:t>
      </w:r>
    </w:p>
    <w:p w:rsidR="00BF17BE" w:rsidRPr="00395B77" w:rsidRDefault="006C1C6F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br/>
      </w:r>
      <w:r w:rsidRPr="00395B7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02755D" w:rsidRPr="00395B77">
        <w:rPr>
          <w:rFonts w:ascii="Times New Roman" w:hAnsi="Times New Roman" w:cs="Times New Roman"/>
          <w:b/>
          <w:sz w:val="28"/>
          <w:szCs w:val="28"/>
        </w:rPr>
        <w:t>. Воздух. Атмосфера.</w:t>
      </w:r>
    </w:p>
    <w:p w:rsidR="00C43728" w:rsidRPr="00395B77" w:rsidRDefault="00E37578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Углекислый газ в воздухе. Обнаружение углекислого газа. Свойства воздуха. Как сберечь чистый воздух. Из чего состоит молекула. Восстановление чистой атмосферы. Лес. Влияние пожаров. Раскрыть значение воздуха для жизни организмов, обобщить представление о круговороте веще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ироде, особое значение растений. </w:t>
      </w:r>
      <w:r w:rsidR="00F743C7" w:rsidRPr="00395B77">
        <w:rPr>
          <w:rFonts w:ascii="Times New Roman" w:hAnsi="Times New Roman" w:cs="Times New Roman"/>
          <w:sz w:val="28"/>
          <w:szCs w:val="28"/>
        </w:rPr>
        <w:t xml:space="preserve">Знать состав атмосферы, выявить сферы и их особенности. </w:t>
      </w:r>
      <w:r w:rsidR="00D75227" w:rsidRPr="00395B77">
        <w:rPr>
          <w:rFonts w:ascii="Times New Roman" w:hAnsi="Times New Roman" w:cs="Times New Roman"/>
          <w:sz w:val="28"/>
          <w:szCs w:val="28"/>
        </w:rPr>
        <w:t xml:space="preserve">Усвоение основных сред обитания организмов. Изучить влияние антропогенных явлений на природу. Дать знания последствий на </w:t>
      </w:r>
      <w:r w:rsidR="00D75227" w:rsidRPr="00395B77">
        <w:rPr>
          <w:rFonts w:ascii="Times New Roman" w:hAnsi="Times New Roman" w:cs="Times New Roman"/>
          <w:sz w:val="28"/>
          <w:szCs w:val="28"/>
        </w:rPr>
        <w:lastRenderedPageBreak/>
        <w:t xml:space="preserve">жизнь живых организмов от действия на атмосферу. Знать круговорот азота, углерода, воды, углекислого газа. </w:t>
      </w:r>
    </w:p>
    <w:p w:rsidR="00114CFA" w:rsidRPr="00395B77" w:rsidRDefault="00D87948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E37578" w:rsidRPr="00395B77">
        <w:rPr>
          <w:rFonts w:ascii="Times New Roman" w:hAnsi="Times New Roman" w:cs="Times New Roman"/>
          <w:b/>
          <w:sz w:val="28"/>
          <w:szCs w:val="28"/>
        </w:rPr>
        <w:t>Мониторинг окружающей среды.</w:t>
      </w:r>
      <w:r w:rsidR="00E37578" w:rsidRPr="00395B77">
        <w:rPr>
          <w:rFonts w:ascii="Times New Roman" w:hAnsi="Times New Roman" w:cs="Times New Roman"/>
          <w:sz w:val="28"/>
          <w:szCs w:val="28"/>
        </w:rPr>
        <w:t xml:space="preserve"> </w:t>
      </w:r>
      <w:r w:rsidR="00F743C7" w:rsidRPr="00395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C7" w:rsidRPr="00395B77" w:rsidRDefault="00F743C7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Наблюдение. Прогноз состояния окружающей среды. Оценка фактического состояния. Оценка прогнозируемого состояния. Экологические исследования. 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 как и почему проводится мониторинг окружающей среды, изучить три типа экологической экспертизы. Уметь наблюдать состояние окружающей природы. Овладение основными приемами оценки состояния экологии.</w:t>
      </w:r>
    </w:p>
    <w:p w:rsidR="00E37578" w:rsidRPr="00395B77" w:rsidRDefault="00E37578" w:rsidP="00805550">
      <w:pPr>
        <w:rPr>
          <w:rFonts w:ascii="Times New Roman" w:hAnsi="Times New Roman" w:cs="Times New Roman"/>
          <w:sz w:val="28"/>
          <w:szCs w:val="28"/>
        </w:rPr>
      </w:pPr>
    </w:p>
    <w:p w:rsidR="00C43728" w:rsidRPr="00395B77" w:rsidRDefault="00D87948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Раздел 7</w:t>
      </w:r>
      <w:r w:rsidR="00D75227" w:rsidRPr="00395B77">
        <w:rPr>
          <w:rFonts w:ascii="Times New Roman" w:hAnsi="Times New Roman" w:cs="Times New Roman"/>
          <w:b/>
          <w:sz w:val="28"/>
          <w:szCs w:val="28"/>
        </w:rPr>
        <w:t>. Антропогенные воздействия на окружающую среду. Глобальная экология.</w:t>
      </w:r>
    </w:p>
    <w:p w:rsidR="00E72D7E" w:rsidRPr="00395B77" w:rsidRDefault="00D75227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Что изучает глобальная экология. Глобальная экосистема. Глобальные антропогенные кризисы Земли. Проблемы «парникового эффекта».</w:t>
      </w:r>
      <w:r w:rsidR="009C4AA1" w:rsidRPr="00395B77">
        <w:rPr>
          <w:rFonts w:ascii="Times New Roman" w:hAnsi="Times New Roman" w:cs="Times New Roman"/>
          <w:sz w:val="28"/>
          <w:szCs w:val="28"/>
        </w:rPr>
        <w:t xml:space="preserve"> </w:t>
      </w:r>
      <w:r w:rsidRPr="00395B77">
        <w:rPr>
          <w:rFonts w:ascii="Times New Roman" w:hAnsi="Times New Roman" w:cs="Times New Roman"/>
          <w:sz w:val="28"/>
          <w:szCs w:val="28"/>
        </w:rPr>
        <w:t>Проблема кислотных дождей.</w:t>
      </w:r>
      <w:r w:rsidR="009C4AA1" w:rsidRPr="00395B77">
        <w:rPr>
          <w:rFonts w:ascii="Times New Roman" w:hAnsi="Times New Roman" w:cs="Times New Roman"/>
          <w:sz w:val="28"/>
          <w:szCs w:val="28"/>
        </w:rPr>
        <w:t xml:space="preserve"> Взаимодействие в системе Биосфера-Солнце. Воздействие человека на окружающую среду. Загрязнение окружающей среды. Факторы </w:t>
      </w:r>
      <w:proofErr w:type="spellStart"/>
      <w:r w:rsidR="009C4AA1" w:rsidRPr="00395B77">
        <w:rPr>
          <w:rFonts w:ascii="Times New Roman" w:hAnsi="Times New Roman" w:cs="Times New Roman"/>
          <w:sz w:val="28"/>
          <w:szCs w:val="28"/>
        </w:rPr>
        <w:t>самоочистки</w:t>
      </w:r>
      <w:proofErr w:type="spellEnd"/>
      <w:r w:rsidR="009C4AA1" w:rsidRPr="00395B77">
        <w:rPr>
          <w:rFonts w:ascii="Times New Roman" w:hAnsi="Times New Roman" w:cs="Times New Roman"/>
          <w:sz w:val="28"/>
          <w:szCs w:val="28"/>
        </w:rPr>
        <w:t xml:space="preserve"> водоемов. Окружающая среда на территории поселка </w:t>
      </w:r>
      <w:proofErr w:type="spellStart"/>
      <w:r w:rsidR="009C4AA1" w:rsidRPr="00395B77">
        <w:rPr>
          <w:rFonts w:ascii="Times New Roman" w:hAnsi="Times New Roman" w:cs="Times New Roman"/>
          <w:sz w:val="28"/>
          <w:szCs w:val="28"/>
        </w:rPr>
        <w:t>Невон</w:t>
      </w:r>
      <w:proofErr w:type="spellEnd"/>
      <w:r w:rsidR="009C4AA1" w:rsidRPr="00395B77">
        <w:rPr>
          <w:rFonts w:ascii="Times New Roman" w:hAnsi="Times New Roman" w:cs="Times New Roman"/>
          <w:sz w:val="28"/>
          <w:szCs w:val="28"/>
        </w:rPr>
        <w:t xml:space="preserve">. Водная среда территории. Антропогенные воздействия на  воздействие на животный мир. </w:t>
      </w:r>
    </w:p>
    <w:p w:rsidR="00F27958" w:rsidRPr="00395B77" w:rsidRDefault="00D87948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Раздел 8</w:t>
      </w:r>
      <w:r w:rsidR="00EC11E0" w:rsidRPr="00395B77">
        <w:rPr>
          <w:rFonts w:ascii="Times New Roman" w:hAnsi="Times New Roman" w:cs="Times New Roman"/>
          <w:b/>
          <w:sz w:val="28"/>
          <w:szCs w:val="28"/>
        </w:rPr>
        <w:t>. План мероприятий для решения экологических проблем села.</w:t>
      </w:r>
      <w:r w:rsidR="00EC11E0" w:rsidRPr="00395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1E" w:rsidRPr="00395B77" w:rsidRDefault="00F27958" w:rsidP="00805550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Провести экологический рейд «Зеленые патрули» уборка мусора.</w:t>
      </w:r>
      <w:r w:rsidR="00EC11E0" w:rsidRPr="00395B77">
        <w:rPr>
          <w:rFonts w:ascii="Times New Roman" w:hAnsi="Times New Roman" w:cs="Times New Roman"/>
          <w:sz w:val="28"/>
          <w:szCs w:val="28"/>
        </w:rPr>
        <w:t xml:space="preserve"> </w:t>
      </w:r>
      <w:r w:rsidR="00CA762B" w:rsidRPr="00395B77">
        <w:rPr>
          <w:rFonts w:ascii="Times New Roman" w:hAnsi="Times New Roman" w:cs="Times New Roman"/>
          <w:sz w:val="28"/>
          <w:szCs w:val="28"/>
        </w:rPr>
        <w:t xml:space="preserve">Провести экологические игры у начальных классов. </w:t>
      </w:r>
      <w:r w:rsidR="003202DB" w:rsidRPr="00395B77">
        <w:rPr>
          <w:rFonts w:ascii="Times New Roman" w:hAnsi="Times New Roman" w:cs="Times New Roman"/>
          <w:sz w:val="28"/>
          <w:szCs w:val="28"/>
        </w:rPr>
        <w:t>Провести акцию «Посади дерево» (высадить кустарники). Провести мастер классы по изготовлению поделок из вторсырья.</w:t>
      </w:r>
    </w:p>
    <w:p w:rsidR="00297A42" w:rsidRPr="00395B77" w:rsidRDefault="00C43728" w:rsidP="00A47BAB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 </w:t>
      </w:r>
      <w:r w:rsidR="00A47BAB" w:rsidRPr="00395B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C73D3" w:rsidRPr="00395B77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297A42" w:rsidRPr="00395B7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97A42" w:rsidRPr="00395B77" w:rsidRDefault="007E480B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В рамках программы «Глобальная экология» </w:t>
      </w:r>
      <w:r w:rsidR="00757C36" w:rsidRPr="00395B77">
        <w:rPr>
          <w:rFonts w:ascii="Times New Roman" w:hAnsi="Times New Roman" w:cs="Times New Roman"/>
          <w:sz w:val="28"/>
          <w:szCs w:val="28"/>
        </w:rPr>
        <w:t>в качестве основных планируемых результатов будут у детей сформированы следующие умения и навыки:</w:t>
      </w:r>
    </w:p>
    <w:p w:rsidR="00757C36" w:rsidRPr="00395B77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proofErr w:type="gramStart"/>
      <w:r w:rsidRPr="00395B77">
        <w:rPr>
          <w:rFonts w:ascii="Times New Roman" w:hAnsi="Times New Roman" w:cs="Times New Roman"/>
          <w:sz w:val="28"/>
          <w:szCs w:val="28"/>
        </w:rPr>
        <w:t>Обучающиеся познакомились с природой родного села, района, её экологическим состоянием;</w:t>
      </w:r>
      <w:proofErr w:type="gramEnd"/>
    </w:p>
    <w:p w:rsidR="00757C36" w:rsidRPr="00395B77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Выработали умения давать оценку экологического состояние экосистемы;</w:t>
      </w:r>
      <w:r w:rsidRPr="00395B77">
        <w:rPr>
          <w:rFonts w:ascii="Times New Roman" w:hAnsi="Times New Roman" w:cs="Times New Roman"/>
          <w:sz w:val="28"/>
          <w:szCs w:val="28"/>
        </w:rPr>
        <w:br/>
        <w:t>Сформировалась потребность в природоохранной деятельности посредством проведения экологических акций;</w:t>
      </w:r>
    </w:p>
    <w:p w:rsidR="00757C36" w:rsidRPr="00395B77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lastRenderedPageBreak/>
        <w:t>Сформированы коммуникативные компетентности в общении и сотрудничестве со све</w:t>
      </w:r>
      <w:r w:rsidR="007E480B" w:rsidRPr="00395B77">
        <w:rPr>
          <w:rFonts w:ascii="Times New Roman" w:hAnsi="Times New Roman" w:cs="Times New Roman"/>
          <w:sz w:val="28"/>
          <w:szCs w:val="28"/>
        </w:rPr>
        <w:t>рстниками</w:t>
      </w:r>
      <w:r w:rsidR="007E480B" w:rsidRPr="00395B77">
        <w:rPr>
          <w:rFonts w:ascii="Times New Roman" w:hAnsi="Times New Roman" w:cs="Times New Roman"/>
          <w:sz w:val="28"/>
          <w:szCs w:val="28"/>
        </w:rPr>
        <w:br/>
        <w:t>Соблюдение норм экологического поведения</w:t>
      </w:r>
      <w:r w:rsidR="00AC083C" w:rsidRPr="00395B77">
        <w:rPr>
          <w:rFonts w:ascii="Times New Roman" w:hAnsi="Times New Roman" w:cs="Times New Roman"/>
          <w:sz w:val="28"/>
          <w:szCs w:val="28"/>
        </w:rPr>
        <w:t>;</w:t>
      </w:r>
    </w:p>
    <w:p w:rsidR="00AC083C" w:rsidRPr="00395B77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Развиты потребности в умственных впечатлениях, познавательная активность и любознательность, интеллектуальные умения (анализировать, сравнивать, доказывать, строить рассуждения, делать выводы);</w:t>
      </w:r>
    </w:p>
    <w:p w:rsidR="00AC083C" w:rsidRPr="00395B77" w:rsidRDefault="007E480B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Умение выполнять поручения руководителя</w:t>
      </w:r>
      <w:r w:rsidR="00AC083C" w:rsidRPr="00395B77">
        <w:rPr>
          <w:rFonts w:ascii="Times New Roman" w:hAnsi="Times New Roman" w:cs="Times New Roman"/>
          <w:sz w:val="28"/>
          <w:szCs w:val="28"/>
        </w:rPr>
        <w:t>;</w:t>
      </w:r>
    </w:p>
    <w:p w:rsidR="00AC083C" w:rsidRPr="00395B77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Сформировано проявление желания и стремления улучшать состояние окружающей среды в своей местности;</w:t>
      </w:r>
    </w:p>
    <w:p w:rsidR="00AC083C" w:rsidRPr="00395B77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Развита мотивация к практической деятельности, потребности в </w:t>
      </w:r>
      <w:r w:rsidR="00C63262" w:rsidRPr="00395B77">
        <w:rPr>
          <w:rFonts w:ascii="Times New Roman" w:hAnsi="Times New Roman" w:cs="Times New Roman"/>
          <w:sz w:val="28"/>
          <w:szCs w:val="28"/>
        </w:rPr>
        <w:t>саморазвитии, самостоятельности</w:t>
      </w:r>
      <w:r w:rsidRPr="00395B77">
        <w:rPr>
          <w:rFonts w:ascii="Times New Roman" w:hAnsi="Times New Roman" w:cs="Times New Roman"/>
          <w:sz w:val="28"/>
          <w:szCs w:val="28"/>
        </w:rPr>
        <w:t>, ответствен</w:t>
      </w:r>
      <w:r w:rsidR="008C73D3" w:rsidRPr="00395B77">
        <w:rPr>
          <w:rFonts w:ascii="Times New Roman" w:hAnsi="Times New Roman" w:cs="Times New Roman"/>
          <w:sz w:val="28"/>
          <w:szCs w:val="28"/>
        </w:rPr>
        <w:t>ности, активности, аккуратности.</w:t>
      </w:r>
    </w:p>
    <w:p w:rsidR="008C73D3" w:rsidRPr="00395B77" w:rsidRDefault="008C73D3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8C73D3" w:rsidRPr="00395B77" w:rsidRDefault="008C73D3" w:rsidP="008C73D3">
      <w:pPr>
        <w:pStyle w:val="a3"/>
        <w:ind w:left="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8C73D3" w:rsidRPr="00395B77" w:rsidRDefault="008C73D3" w:rsidP="008C73D3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8C73D3" w:rsidRPr="00395B77" w:rsidRDefault="008C73D3" w:rsidP="00077C5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 w:rsidR="00656CF2" w:rsidRPr="00395B77">
        <w:rPr>
          <w:rFonts w:ascii="Times New Roman" w:hAnsi="Times New Roman" w:cs="Times New Roman"/>
          <w:sz w:val="28"/>
          <w:szCs w:val="28"/>
        </w:rPr>
        <w:t>-2 года</w:t>
      </w:r>
    </w:p>
    <w:p w:rsidR="008C73D3" w:rsidRPr="00395B77" w:rsidRDefault="008C73D3" w:rsidP="00077C5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Форма аттестации:</w:t>
      </w:r>
    </w:p>
    <w:p w:rsidR="008C73D3" w:rsidRPr="00395B77" w:rsidRDefault="008C73D3" w:rsidP="008C73D3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656CF2" w:rsidRPr="00395B77">
        <w:rPr>
          <w:rFonts w:ascii="Times New Roman" w:hAnsi="Times New Roman" w:cs="Times New Roman"/>
          <w:sz w:val="28"/>
          <w:szCs w:val="28"/>
        </w:rPr>
        <w:t xml:space="preserve">способы проверки результата – </w:t>
      </w:r>
      <w:r w:rsidRPr="00395B77">
        <w:rPr>
          <w:rFonts w:ascii="Times New Roman" w:hAnsi="Times New Roman" w:cs="Times New Roman"/>
          <w:sz w:val="28"/>
          <w:szCs w:val="28"/>
        </w:rPr>
        <w:t xml:space="preserve">зачёты, защита проектов, </w:t>
      </w:r>
      <w:r w:rsidR="00656CF2" w:rsidRPr="00395B77">
        <w:rPr>
          <w:rFonts w:ascii="Times New Roman" w:hAnsi="Times New Roman" w:cs="Times New Roman"/>
          <w:sz w:val="28"/>
          <w:szCs w:val="28"/>
        </w:rPr>
        <w:t xml:space="preserve">доклад, </w:t>
      </w:r>
      <w:r w:rsidRPr="00395B77"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5F2B0A" w:rsidRPr="00395B77">
        <w:rPr>
          <w:rFonts w:ascii="Times New Roman" w:hAnsi="Times New Roman" w:cs="Times New Roman"/>
          <w:sz w:val="28"/>
          <w:szCs w:val="28"/>
        </w:rPr>
        <w:t>открытое</w:t>
      </w:r>
      <w:r w:rsidRPr="00395B77">
        <w:rPr>
          <w:rFonts w:ascii="Times New Roman" w:hAnsi="Times New Roman" w:cs="Times New Roman"/>
          <w:sz w:val="28"/>
          <w:szCs w:val="28"/>
        </w:rPr>
        <w:t xml:space="preserve"> занятие. Текущий контроль осуществляется в ходе собеседования перед экскурсиями и практическими работами, в ходе индивидуального опроса в процессе проведения занятий  и виде отчёта обучающихся по оформлению дневников наблюдений и проектов. </w:t>
      </w:r>
    </w:p>
    <w:p w:rsidR="00656CF2" w:rsidRPr="00395B77" w:rsidRDefault="005F2B0A" w:rsidP="00656CF2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Итоговый контроль предполагает обязательный отчёт учащихся по выполненным творческим работам исследовательского характера</w:t>
      </w:r>
      <w:r w:rsidR="00656CF2" w:rsidRPr="00395B77">
        <w:rPr>
          <w:rFonts w:ascii="Times New Roman" w:hAnsi="Times New Roman" w:cs="Times New Roman"/>
          <w:sz w:val="28"/>
          <w:szCs w:val="28"/>
        </w:rPr>
        <w:t>.</w:t>
      </w:r>
    </w:p>
    <w:p w:rsidR="005F2B0A" w:rsidRPr="00395B77" w:rsidRDefault="005F2B0A" w:rsidP="00656CF2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="00656CF2" w:rsidRPr="00395B77">
        <w:rPr>
          <w:rFonts w:ascii="Times New Roman" w:hAnsi="Times New Roman" w:cs="Times New Roman"/>
          <w:sz w:val="28"/>
          <w:szCs w:val="28"/>
        </w:rPr>
        <w:t>материалы: проект, реферат, доклад</w:t>
      </w:r>
    </w:p>
    <w:p w:rsidR="005F2B0A" w:rsidRPr="00395B77" w:rsidRDefault="00656CF2" w:rsidP="005F2B0A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2B0A" w:rsidRPr="00395B77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5F2B0A" w:rsidRPr="00395B77">
        <w:rPr>
          <w:rFonts w:ascii="Times New Roman" w:hAnsi="Times New Roman" w:cs="Times New Roman"/>
          <w:sz w:val="28"/>
          <w:szCs w:val="28"/>
        </w:rPr>
        <w:t>:</w:t>
      </w:r>
    </w:p>
    <w:p w:rsidR="005F2B0A" w:rsidRPr="00395B77" w:rsidRDefault="005F2B0A" w:rsidP="005F2B0A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Словесны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 беседа, анализ текста, объяснение, рассказ, работа с книгой, наглядный – демонстрация картин, видеоматериалов, иллюстраций, работа по образцу; </w:t>
      </w:r>
    </w:p>
    <w:p w:rsidR="005F2B0A" w:rsidRPr="00395B77" w:rsidRDefault="005F2B0A" w:rsidP="005F2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5B7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 – наблюдение, практические задания, упражнения, методы проектного обучения, исследовательские методы. </w:t>
      </w:r>
    </w:p>
    <w:p w:rsidR="006B7108" w:rsidRPr="00395B77" w:rsidRDefault="006B7108" w:rsidP="005F2B0A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Описание применяемых педагогических технологий</w:t>
      </w:r>
      <w:r w:rsidRPr="00395B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108" w:rsidRPr="00395B77" w:rsidRDefault="006B7108" w:rsidP="005F2B0A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Средствами эффективного усвоения программы курса являются игры, творческие задания, опыты и практические занятия, создание экологических </w:t>
      </w:r>
      <w:r w:rsidRPr="00395B77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изготовление поделок из природных материалов, экскурсии и прогулки в природу, моделирование, разработка и создание экознаков,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 на пришкольном участке, в проведении общешкольной Недели экологии, </w:t>
      </w:r>
      <w:r w:rsidR="002F1DE4" w:rsidRPr="00395B77">
        <w:rPr>
          <w:rFonts w:ascii="Times New Roman" w:hAnsi="Times New Roman" w:cs="Times New Roman"/>
          <w:sz w:val="28"/>
          <w:szCs w:val="28"/>
        </w:rPr>
        <w:t xml:space="preserve">участие в организации праздников и в выполнении летних заданий. </w:t>
      </w:r>
    </w:p>
    <w:p w:rsidR="002F1DE4" w:rsidRPr="00395B77" w:rsidRDefault="002F1DE4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занятия.</w:t>
      </w:r>
    </w:p>
    <w:p w:rsidR="002F1DE4" w:rsidRPr="00395B77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При реализации программы, в зависимости от решаемых задач с 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, занятия проводятся в группах и индивидуально. При этом используются следующие формы проведения занятий: </w:t>
      </w:r>
    </w:p>
    <w:p w:rsidR="002F1DE4" w:rsidRPr="00395B77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- устное изложение темы, развивающее творческую мысленную деятельность учащихся; </w:t>
      </w:r>
    </w:p>
    <w:p w:rsidR="002F1DE4" w:rsidRPr="00395B77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- экскурсия;</w:t>
      </w:r>
    </w:p>
    <w:p w:rsidR="008A37D3" w:rsidRPr="00395B77" w:rsidRDefault="008A37D3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Алгоритм учебного занятия.</w:t>
      </w:r>
    </w:p>
    <w:p w:rsidR="002F1DE4" w:rsidRPr="00395B77" w:rsidRDefault="00656CF2" w:rsidP="005F2B0A">
      <w:p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 занятие используются беседы, практические занятия, лабораторные работы, экскурсии, закрепление знаний на основе создания проектного мероприятия, изготовление продукта (поделка)</w:t>
      </w:r>
      <w:r w:rsidR="00E04B1B" w:rsidRPr="00395B77">
        <w:rPr>
          <w:rFonts w:ascii="Times New Roman" w:hAnsi="Times New Roman" w:cs="Times New Roman"/>
          <w:sz w:val="28"/>
          <w:szCs w:val="28"/>
        </w:rPr>
        <w:t>.</w:t>
      </w:r>
    </w:p>
    <w:p w:rsidR="002F1DE4" w:rsidRPr="00395B77" w:rsidRDefault="002F1DE4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Дидактические материалы.</w:t>
      </w:r>
    </w:p>
    <w:p w:rsidR="006B7108" w:rsidRPr="00395B77" w:rsidRDefault="002F1DE4" w:rsidP="005F2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5B77">
        <w:rPr>
          <w:rFonts w:ascii="Times New Roman" w:hAnsi="Times New Roman" w:cs="Times New Roman"/>
          <w:sz w:val="28"/>
          <w:szCs w:val="28"/>
        </w:rPr>
        <w:t>Таблицы, эскизы, схемы, плакаты, картины, фотографи</w:t>
      </w:r>
      <w:r w:rsidR="00E04B1B" w:rsidRPr="00395B77">
        <w:rPr>
          <w:rFonts w:ascii="Times New Roman" w:hAnsi="Times New Roman" w:cs="Times New Roman"/>
          <w:sz w:val="28"/>
          <w:szCs w:val="28"/>
        </w:rPr>
        <w:t xml:space="preserve">и, </w:t>
      </w:r>
      <w:r w:rsidRPr="00395B77">
        <w:rPr>
          <w:rFonts w:ascii="Times New Roman" w:hAnsi="Times New Roman" w:cs="Times New Roman"/>
          <w:sz w:val="28"/>
          <w:szCs w:val="28"/>
        </w:rPr>
        <w:t xml:space="preserve"> памятки, научная и специальная литература, раздат</w:t>
      </w:r>
      <w:r w:rsidR="00E04B1B" w:rsidRPr="00395B77">
        <w:rPr>
          <w:rFonts w:ascii="Times New Roman" w:hAnsi="Times New Roman" w:cs="Times New Roman"/>
          <w:sz w:val="28"/>
          <w:szCs w:val="28"/>
        </w:rPr>
        <w:t xml:space="preserve">очный материал, диафильмы. </w:t>
      </w:r>
      <w:proofErr w:type="gramEnd"/>
    </w:p>
    <w:p w:rsidR="00A3383A" w:rsidRPr="00395B77" w:rsidRDefault="00A3383A" w:rsidP="005F2B0A">
      <w:pPr>
        <w:rPr>
          <w:rFonts w:ascii="Times New Roman" w:hAnsi="Times New Roman" w:cs="Times New Roman"/>
          <w:sz w:val="28"/>
          <w:szCs w:val="28"/>
        </w:rPr>
      </w:pPr>
    </w:p>
    <w:p w:rsidR="00A3383A" w:rsidRPr="00395B77" w:rsidRDefault="00A3383A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395B7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30F47" w:rsidRPr="00395B77">
        <w:rPr>
          <w:rFonts w:ascii="Times New Roman" w:hAnsi="Times New Roman" w:cs="Times New Roman"/>
          <w:b/>
          <w:sz w:val="28"/>
          <w:szCs w:val="28"/>
        </w:rPr>
        <w:t>:</w:t>
      </w:r>
    </w:p>
    <w:p w:rsidR="00614B85" w:rsidRPr="00395B77" w:rsidRDefault="00614B85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Алексеев В.А., Груздева Н.В., Гущина Э.В. Экологический практикум школьника – издательство «Учебная литература», 2005г. </w:t>
      </w:r>
    </w:p>
    <w:p w:rsidR="00614B85" w:rsidRPr="00395B77" w:rsidRDefault="003202DB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Александрова В.П., </w:t>
      </w:r>
      <w:proofErr w:type="spellStart"/>
      <w:r w:rsidRPr="00395B77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395B77">
        <w:rPr>
          <w:rFonts w:ascii="Times New Roman" w:hAnsi="Times New Roman" w:cs="Times New Roman"/>
          <w:sz w:val="28"/>
          <w:szCs w:val="28"/>
        </w:rPr>
        <w:t xml:space="preserve"> И.В., Нифантьева Е.А. Ресурсосбережение и экологическая безопасность человека: практикум с основами экологического проектирования: М.: ВАКО, 2015.</w:t>
      </w:r>
    </w:p>
    <w:p w:rsidR="00B30F47" w:rsidRPr="00395B77" w:rsidRDefault="00B30F47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 xml:space="preserve"> </w:t>
      </w:r>
      <w:r w:rsidR="00614B85" w:rsidRPr="00395B77">
        <w:rPr>
          <w:rFonts w:ascii="Times New Roman" w:hAnsi="Times New Roman" w:cs="Times New Roman"/>
          <w:sz w:val="28"/>
          <w:szCs w:val="28"/>
        </w:rPr>
        <w:t>Эстетическ</w:t>
      </w:r>
      <w:r w:rsidR="00711E0F" w:rsidRPr="00395B77">
        <w:rPr>
          <w:rFonts w:ascii="Times New Roman" w:hAnsi="Times New Roman" w:cs="Times New Roman"/>
          <w:sz w:val="28"/>
          <w:szCs w:val="28"/>
        </w:rPr>
        <w:t>ая культура</w:t>
      </w:r>
      <w:r w:rsidR="00614B85" w:rsidRPr="00395B77">
        <w:rPr>
          <w:rFonts w:ascii="Times New Roman" w:hAnsi="Times New Roman" w:cs="Times New Roman"/>
          <w:sz w:val="28"/>
          <w:szCs w:val="28"/>
        </w:rPr>
        <w:t xml:space="preserve"> и эстетическое воспитание. Кн. для учителя/ Н.И. </w:t>
      </w:r>
      <w:proofErr w:type="spellStart"/>
      <w:r w:rsidR="00614B85" w:rsidRPr="00395B77">
        <w:rPr>
          <w:rFonts w:ascii="Times New Roman" w:hAnsi="Times New Roman" w:cs="Times New Roman"/>
          <w:sz w:val="28"/>
          <w:szCs w:val="28"/>
        </w:rPr>
        <w:t>Кнященко</w:t>
      </w:r>
      <w:proofErr w:type="spellEnd"/>
      <w:r w:rsidR="00614B85" w:rsidRPr="00395B77">
        <w:rPr>
          <w:rFonts w:ascii="Times New Roman" w:hAnsi="Times New Roman" w:cs="Times New Roman"/>
          <w:sz w:val="28"/>
          <w:szCs w:val="28"/>
        </w:rPr>
        <w:t>, Н.Л. Лейзеров, М.С. Каган и др. – М.: Просвещение, 1983.</w:t>
      </w:r>
    </w:p>
    <w:p w:rsidR="00711E0F" w:rsidRPr="00395B77" w:rsidRDefault="00711E0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lastRenderedPageBreak/>
        <w:t xml:space="preserve">Чижова В.П., Добров А.В., </w:t>
      </w:r>
      <w:proofErr w:type="spellStart"/>
      <w:r w:rsidRPr="00395B77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395B77">
        <w:rPr>
          <w:rFonts w:ascii="Times New Roman" w:hAnsi="Times New Roman" w:cs="Times New Roman"/>
          <w:sz w:val="28"/>
          <w:szCs w:val="28"/>
        </w:rPr>
        <w:t xml:space="preserve"> А.Н., Учебные тропы природы. М., 1998г. Концепция и стратегия развития системы экологического образования школьников.</w:t>
      </w:r>
    </w:p>
    <w:p w:rsidR="00711E0F" w:rsidRPr="00395B77" w:rsidRDefault="000C77AE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Клименко О.В. Проблемы экологии, М., 1994.</w:t>
      </w:r>
    </w:p>
    <w:p w:rsidR="00711E0F" w:rsidRPr="00395B77" w:rsidRDefault="000C77AE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Кузнецов С.Д., Маркин Ю.П. Состояние атмосферы, СПб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>1999.</w:t>
      </w:r>
    </w:p>
    <w:p w:rsidR="00711E0F" w:rsidRPr="00395B77" w:rsidRDefault="00316C7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Мамедов Н.М., Глазачева С.Н.  Экологическое образование как предпосылка устойчивого развития общества. Экологическое образование: концепции и технологии/Волгоград:  Перемена 1996.</w:t>
      </w:r>
    </w:p>
    <w:p w:rsidR="00316C7F" w:rsidRPr="00395B77" w:rsidRDefault="00316C7F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B77">
        <w:rPr>
          <w:rFonts w:ascii="Times New Roman" w:hAnsi="Times New Roman" w:cs="Times New Roman"/>
          <w:sz w:val="28"/>
          <w:szCs w:val="28"/>
        </w:rPr>
        <w:t>Астафьева О.Е., Авраменко А.А. Экологические основы природопользования – М.</w:t>
      </w:r>
      <w:proofErr w:type="gramStart"/>
      <w:r w:rsidRPr="00395B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5B7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395B7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95B77">
        <w:rPr>
          <w:rFonts w:ascii="Times New Roman" w:hAnsi="Times New Roman" w:cs="Times New Roman"/>
          <w:sz w:val="28"/>
          <w:szCs w:val="28"/>
        </w:rPr>
        <w:t>, 2017.</w:t>
      </w:r>
    </w:p>
    <w:p w:rsidR="000C77AE" w:rsidRPr="00395B77" w:rsidRDefault="000C77AE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5B77">
        <w:rPr>
          <w:rFonts w:ascii="Times New Roman" w:hAnsi="Times New Roman" w:cs="Times New Roman"/>
          <w:sz w:val="28"/>
          <w:szCs w:val="28"/>
        </w:rPr>
        <w:t>Сигачев</w:t>
      </w:r>
      <w:proofErr w:type="spellEnd"/>
      <w:r w:rsidRPr="00395B77">
        <w:rPr>
          <w:rFonts w:ascii="Times New Roman" w:hAnsi="Times New Roman" w:cs="Times New Roman"/>
          <w:sz w:val="28"/>
          <w:szCs w:val="28"/>
        </w:rPr>
        <w:t xml:space="preserve"> А.С. Загрязнение космического пространства, М., 2005</w:t>
      </w:r>
    </w:p>
    <w:p w:rsidR="000C77AE" w:rsidRPr="00395B77" w:rsidRDefault="000C77AE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5B77">
        <w:rPr>
          <w:rFonts w:ascii="Times New Roman" w:hAnsi="Times New Roman" w:cs="Times New Roman"/>
          <w:sz w:val="28"/>
          <w:szCs w:val="28"/>
        </w:rPr>
        <w:t>Войткевич</w:t>
      </w:r>
      <w:proofErr w:type="spellEnd"/>
      <w:r w:rsidRPr="00395B77">
        <w:rPr>
          <w:rFonts w:ascii="Times New Roman" w:hAnsi="Times New Roman" w:cs="Times New Roman"/>
          <w:sz w:val="28"/>
          <w:szCs w:val="28"/>
        </w:rPr>
        <w:t xml:space="preserve"> Г.В., Вронский В.А. Основы учения о биосфере: </w:t>
      </w:r>
      <w:proofErr w:type="spellStart"/>
      <w:r w:rsidRPr="00395B77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95B77">
        <w:rPr>
          <w:rFonts w:ascii="Times New Roman" w:hAnsi="Times New Roman" w:cs="Times New Roman"/>
          <w:sz w:val="28"/>
          <w:szCs w:val="28"/>
        </w:rPr>
        <w:t xml:space="preserve"> для учителя. - М., Просвещение, 1989.</w:t>
      </w:r>
    </w:p>
    <w:p w:rsidR="000C77AE" w:rsidRPr="00395B77" w:rsidRDefault="000C77AE" w:rsidP="00B30F4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5B77">
        <w:rPr>
          <w:rFonts w:ascii="Times New Roman" w:hAnsi="Times New Roman" w:cs="Times New Roman"/>
          <w:sz w:val="28"/>
          <w:szCs w:val="28"/>
        </w:rPr>
        <w:t>Радзевич</w:t>
      </w:r>
      <w:proofErr w:type="spellEnd"/>
      <w:r w:rsidRPr="00395B77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395B77">
        <w:rPr>
          <w:rFonts w:ascii="Times New Roman" w:hAnsi="Times New Roman" w:cs="Times New Roman"/>
          <w:sz w:val="28"/>
          <w:szCs w:val="28"/>
        </w:rPr>
        <w:t>Пашканг</w:t>
      </w:r>
      <w:proofErr w:type="spellEnd"/>
      <w:r w:rsidRPr="00395B77">
        <w:rPr>
          <w:rFonts w:ascii="Times New Roman" w:hAnsi="Times New Roman" w:cs="Times New Roman"/>
          <w:sz w:val="28"/>
          <w:szCs w:val="28"/>
        </w:rPr>
        <w:t xml:space="preserve"> К.В. Охрана и преобразование природы. – М.: Просвещение, 1996.</w:t>
      </w:r>
    </w:p>
    <w:p w:rsidR="00316C7F" w:rsidRPr="00395B77" w:rsidRDefault="00316C7F" w:rsidP="000C77AE">
      <w:pPr>
        <w:rPr>
          <w:rFonts w:ascii="Times New Roman" w:hAnsi="Times New Roman" w:cs="Times New Roman"/>
          <w:sz w:val="28"/>
          <w:szCs w:val="28"/>
        </w:rPr>
      </w:pPr>
    </w:p>
    <w:p w:rsidR="00A47BAB" w:rsidRPr="00395B77" w:rsidRDefault="00A47BAB" w:rsidP="00A47B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083C" w:rsidRPr="00395B77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AC083C" w:rsidRPr="00395B77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757C36" w:rsidRPr="00395B77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sectPr w:rsidR="00757C36" w:rsidRPr="00395B77" w:rsidSect="00173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0B" w:rsidRDefault="004B700B" w:rsidP="00D9481C">
      <w:pPr>
        <w:spacing w:after="0" w:line="240" w:lineRule="auto"/>
      </w:pPr>
      <w:r>
        <w:separator/>
      </w:r>
    </w:p>
  </w:endnote>
  <w:endnote w:type="continuationSeparator" w:id="0">
    <w:p w:rsidR="004B700B" w:rsidRDefault="004B700B" w:rsidP="00D9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1C" w:rsidRDefault="00D948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1C" w:rsidRDefault="00D948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1C" w:rsidRDefault="00D948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0B" w:rsidRDefault="004B700B" w:rsidP="00D9481C">
      <w:pPr>
        <w:spacing w:after="0" w:line="240" w:lineRule="auto"/>
      </w:pPr>
      <w:r>
        <w:separator/>
      </w:r>
    </w:p>
  </w:footnote>
  <w:footnote w:type="continuationSeparator" w:id="0">
    <w:p w:rsidR="004B700B" w:rsidRDefault="004B700B" w:rsidP="00D9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1C" w:rsidRDefault="00D948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1C" w:rsidRDefault="00D948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1C" w:rsidRDefault="00D948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5A"/>
    <w:multiLevelType w:val="hybridMultilevel"/>
    <w:tmpl w:val="88FA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091"/>
    <w:multiLevelType w:val="hybridMultilevel"/>
    <w:tmpl w:val="F8127828"/>
    <w:lvl w:ilvl="0" w:tplc="10F83E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CA4BF5"/>
    <w:multiLevelType w:val="multilevel"/>
    <w:tmpl w:val="7A64E4E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3">
    <w:nsid w:val="213356C5"/>
    <w:multiLevelType w:val="multilevel"/>
    <w:tmpl w:val="19A65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50859BC"/>
    <w:multiLevelType w:val="hybridMultilevel"/>
    <w:tmpl w:val="CEE8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7E1"/>
    <w:multiLevelType w:val="hybridMultilevel"/>
    <w:tmpl w:val="282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0486"/>
    <w:multiLevelType w:val="hybridMultilevel"/>
    <w:tmpl w:val="F40E5812"/>
    <w:lvl w:ilvl="0" w:tplc="C994C9CA">
      <w:start w:val="1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3412470B"/>
    <w:multiLevelType w:val="hybridMultilevel"/>
    <w:tmpl w:val="ECFC3F18"/>
    <w:lvl w:ilvl="0" w:tplc="7B747772">
      <w:start w:val="1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3745072A"/>
    <w:multiLevelType w:val="multilevel"/>
    <w:tmpl w:val="7A64E4E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9">
    <w:nsid w:val="39E0173E"/>
    <w:multiLevelType w:val="hybridMultilevel"/>
    <w:tmpl w:val="4DAE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668A9"/>
    <w:multiLevelType w:val="hybridMultilevel"/>
    <w:tmpl w:val="CCBA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76492"/>
    <w:multiLevelType w:val="hybridMultilevel"/>
    <w:tmpl w:val="9BCC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649AC"/>
    <w:multiLevelType w:val="hybridMultilevel"/>
    <w:tmpl w:val="CC4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870AA"/>
    <w:multiLevelType w:val="hybridMultilevel"/>
    <w:tmpl w:val="AC9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C71A5"/>
    <w:multiLevelType w:val="hybridMultilevel"/>
    <w:tmpl w:val="6268C9B8"/>
    <w:lvl w:ilvl="0" w:tplc="94BC9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48A"/>
    <w:rsid w:val="0000034D"/>
    <w:rsid w:val="0002755D"/>
    <w:rsid w:val="0005229C"/>
    <w:rsid w:val="00077C50"/>
    <w:rsid w:val="00090879"/>
    <w:rsid w:val="00091CA9"/>
    <w:rsid w:val="000C66A8"/>
    <w:rsid w:val="000C77AE"/>
    <w:rsid w:val="00104538"/>
    <w:rsid w:val="00114CFA"/>
    <w:rsid w:val="001244AD"/>
    <w:rsid w:val="001278AF"/>
    <w:rsid w:val="00132FFB"/>
    <w:rsid w:val="00173E96"/>
    <w:rsid w:val="001A686A"/>
    <w:rsid w:val="001E2996"/>
    <w:rsid w:val="001E538A"/>
    <w:rsid w:val="00213D36"/>
    <w:rsid w:val="00234A84"/>
    <w:rsid w:val="00237210"/>
    <w:rsid w:val="0024191E"/>
    <w:rsid w:val="00241CA5"/>
    <w:rsid w:val="002625D2"/>
    <w:rsid w:val="00266054"/>
    <w:rsid w:val="00297A42"/>
    <w:rsid w:val="002C5E76"/>
    <w:rsid w:val="002D6AD3"/>
    <w:rsid w:val="002F1DE4"/>
    <w:rsid w:val="00316C7F"/>
    <w:rsid w:val="003202DB"/>
    <w:rsid w:val="00362E90"/>
    <w:rsid w:val="00363A79"/>
    <w:rsid w:val="00365060"/>
    <w:rsid w:val="00395B77"/>
    <w:rsid w:val="00396254"/>
    <w:rsid w:val="003C4C13"/>
    <w:rsid w:val="004608C8"/>
    <w:rsid w:val="004A18EE"/>
    <w:rsid w:val="004A6507"/>
    <w:rsid w:val="004B548A"/>
    <w:rsid w:val="004B700B"/>
    <w:rsid w:val="004C13A5"/>
    <w:rsid w:val="004E2C61"/>
    <w:rsid w:val="00503DBE"/>
    <w:rsid w:val="005165D4"/>
    <w:rsid w:val="00566373"/>
    <w:rsid w:val="005F2B0A"/>
    <w:rsid w:val="005F39CF"/>
    <w:rsid w:val="005F6BF6"/>
    <w:rsid w:val="006137AB"/>
    <w:rsid w:val="00614B85"/>
    <w:rsid w:val="00656CF2"/>
    <w:rsid w:val="0066412E"/>
    <w:rsid w:val="006900CD"/>
    <w:rsid w:val="006A20D4"/>
    <w:rsid w:val="006B2D9F"/>
    <w:rsid w:val="006B7108"/>
    <w:rsid w:val="006C1C6F"/>
    <w:rsid w:val="00710E34"/>
    <w:rsid w:val="00711E0F"/>
    <w:rsid w:val="00733EC1"/>
    <w:rsid w:val="00752653"/>
    <w:rsid w:val="00757C36"/>
    <w:rsid w:val="00765B5B"/>
    <w:rsid w:val="00782778"/>
    <w:rsid w:val="00795A6D"/>
    <w:rsid w:val="007C7708"/>
    <w:rsid w:val="007D32AE"/>
    <w:rsid w:val="007E480B"/>
    <w:rsid w:val="00805550"/>
    <w:rsid w:val="008116CC"/>
    <w:rsid w:val="00824E0D"/>
    <w:rsid w:val="00863196"/>
    <w:rsid w:val="00871B93"/>
    <w:rsid w:val="0087498C"/>
    <w:rsid w:val="008A37D3"/>
    <w:rsid w:val="008B34C3"/>
    <w:rsid w:val="008C056B"/>
    <w:rsid w:val="008C554B"/>
    <w:rsid w:val="008C73D3"/>
    <w:rsid w:val="008D1900"/>
    <w:rsid w:val="00916513"/>
    <w:rsid w:val="00943F95"/>
    <w:rsid w:val="00945294"/>
    <w:rsid w:val="0095198A"/>
    <w:rsid w:val="00973CBD"/>
    <w:rsid w:val="0098631B"/>
    <w:rsid w:val="009A5208"/>
    <w:rsid w:val="009B3F57"/>
    <w:rsid w:val="009C4AA1"/>
    <w:rsid w:val="00A269F3"/>
    <w:rsid w:val="00A3383A"/>
    <w:rsid w:val="00A47BAB"/>
    <w:rsid w:val="00A64D09"/>
    <w:rsid w:val="00A92742"/>
    <w:rsid w:val="00AC083C"/>
    <w:rsid w:val="00AC2929"/>
    <w:rsid w:val="00AC6937"/>
    <w:rsid w:val="00AD0661"/>
    <w:rsid w:val="00AD36CB"/>
    <w:rsid w:val="00AE4899"/>
    <w:rsid w:val="00AF5136"/>
    <w:rsid w:val="00B0258A"/>
    <w:rsid w:val="00B30F47"/>
    <w:rsid w:val="00B95FFC"/>
    <w:rsid w:val="00BB6B09"/>
    <w:rsid w:val="00BD08B6"/>
    <w:rsid w:val="00BF17BE"/>
    <w:rsid w:val="00C041F3"/>
    <w:rsid w:val="00C35823"/>
    <w:rsid w:val="00C43728"/>
    <w:rsid w:val="00C63262"/>
    <w:rsid w:val="00C7446B"/>
    <w:rsid w:val="00CA3526"/>
    <w:rsid w:val="00CA4E3C"/>
    <w:rsid w:val="00CA762B"/>
    <w:rsid w:val="00CB0FF0"/>
    <w:rsid w:val="00D75227"/>
    <w:rsid w:val="00D87948"/>
    <w:rsid w:val="00D9481C"/>
    <w:rsid w:val="00DA6A3B"/>
    <w:rsid w:val="00DC096A"/>
    <w:rsid w:val="00DD47F0"/>
    <w:rsid w:val="00E04B1B"/>
    <w:rsid w:val="00E110D8"/>
    <w:rsid w:val="00E12BEB"/>
    <w:rsid w:val="00E35FE2"/>
    <w:rsid w:val="00E37578"/>
    <w:rsid w:val="00E72D7E"/>
    <w:rsid w:val="00E835E4"/>
    <w:rsid w:val="00E9649A"/>
    <w:rsid w:val="00EA39E8"/>
    <w:rsid w:val="00EC11E0"/>
    <w:rsid w:val="00EC7E59"/>
    <w:rsid w:val="00ED5A9F"/>
    <w:rsid w:val="00F27958"/>
    <w:rsid w:val="00F43195"/>
    <w:rsid w:val="00F540D2"/>
    <w:rsid w:val="00F743C7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81C"/>
  </w:style>
  <w:style w:type="paragraph" w:styleId="a6">
    <w:name w:val="footer"/>
    <w:basedOn w:val="a"/>
    <w:link w:val="a7"/>
    <w:uiPriority w:val="99"/>
    <w:unhideWhenUsed/>
    <w:rsid w:val="00D9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81C"/>
  </w:style>
  <w:style w:type="paragraph" w:styleId="a6">
    <w:name w:val="footer"/>
    <w:basedOn w:val="a"/>
    <w:link w:val="a7"/>
    <w:uiPriority w:val="99"/>
    <w:unhideWhenUsed/>
    <w:rsid w:val="00D9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354D6-F9A5-408C-8B11-59209E1E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13</cp:lastModifiedBy>
  <cp:revision>28</cp:revision>
  <cp:lastPrinted>2021-09-04T06:05:00Z</cp:lastPrinted>
  <dcterms:created xsi:type="dcterms:W3CDTF">2021-09-08T04:19:00Z</dcterms:created>
  <dcterms:modified xsi:type="dcterms:W3CDTF">2021-09-22T05:05:00Z</dcterms:modified>
</cp:coreProperties>
</file>